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CD6EBC" w:rsidP="00DC6C96">
      <w:pPr>
        <w:pStyle w:val="3"/>
        <w:jc w:val="left"/>
        <w:rPr>
          <w:b w:val="0"/>
          <w:sz w:val="15"/>
          <w:lang w:val="uk-UA"/>
        </w:rPr>
      </w:pPr>
      <w:r>
        <w:rPr>
          <w:b w:val="0"/>
          <w:sz w:val="20"/>
          <w:szCs w:val="20"/>
          <w:u w:val="single"/>
          <w:lang w:val="en-US"/>
        </w:rPr>
        <w:t>13.08.2020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CD6EBC">
        <w:rPr>
          <w:b w:val="0"/>
          <w:sz w:val="20"/>
          <w:szCs w:val="20"/>
          <w:u w:val="single"/>
          <w:lang w:val="en-US"/>
        </w:rPr>
        <w:t>11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CD6EBC"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CD6EBC" w:rsidP="00DC6C96">
            <w:pPr>
              <w:ind w:left="1280" w:hanging="591"/>
              <w:jc w:val="center"/>
              <w:rPr>
                <w:color w:val="000000"/>
                <w:sz w:val="20"/>
                <w:szCs w:val="20"/>
                <w:lang w:val="en-US"/>
              </w:rPr>
            </w:pPr>
            <w:r>
              <w:rPr>
                <w:color w:val="000000"/>
                <w:sz w:val="20"/>
                <w:szCs w:val="20"/>
                <w:lang w:val="en-US"/>
              </w:rPr>
              <w:t>Бредихін Віктор Володимирович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CD6EBC" w:rsidP="00DC6C96">
            <w:pPr>
              <w:rPr>
                <w:sz w:val="20"/>
                <w:szCs w:val="20"/>
                <w:lang w:val="en-US"/>
              </w:rPr>
            </w:pPr>
            <w:r>
              <w:rPr>
                <w:sz w:val="20"/>
                <w:szCs w:val="20"/>
                <w:lang w:val="en-US"/>
              </w:rPr>
              <w:t>Приватне акціонерне товариство "Рівнеавтошляхбуд"</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CD6EBC"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CD6EBC" w:rsidP="00DF42E6">
            <w:pPr>
              <w:rPr>
                <w:sz w:val="20"/>
                <w:szCs w:val="20"/>
                <w:lang w:val="en-US"/>
              </w:rPr>
            </w:pPr>
            <w:r>
              <w:rPr>
                <w:sz w:val="20"/>
                <w:szCs w:val="20"/>
                <w:lang w:val="uk-UA"/>
              </w:rPr>
              <w:t>33000 м. Рівне вул. Соборна, буд. 446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CD6EBC" w:rsidP="00DC6C96">
            <w:pPr>
              <w:rPr>
                <w:sz w:val="20"/>
                <w:szCs w:val="20"/>
                <w:lang w:val="en-US"/>
              </w:rPr>
            </w:pPr>
            <w:r>
              <w:rPr>
                <w:sz w:val="20"/>
                <w:szCs w:val="20"/>
                <w:lang w:val="en-US"/>
              </w:rPr>
              <w:t>31435931</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CD6EBC" w:rsidP="00DC6C96">
            <w:pPr>
              <w:rPr>
                <w:sz w:val="20"/>
                <w:szCs w:val="20"/>
                <w:lang w:val="en-US"/>
              </w:rPr>
            </w:pPr>
            <w:r>
              <w:rPr>
                <w:sz w:val="20"/>
                <w:szCs w:val="20"/>
                <w:lang w:val="en-US"/>
              </w:rPr>
              <w:t>(0362) 64-20-15 (0362) 64-20-12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CD6EBC" w:rsidP="00DC6C96">
            <w:pPr>
              <w:rPr>
                <w:sz w:val="20"/>
                <w:szCs w:val="20"/>
                <w:lang w:val="en-US"/>
              </w:rPr>
            </w:pPr>
            <w:r>
              <w:rPr>
                <w:sz w:val="20"/>
                <w:szCs w:val="20"/>
                <w:lang w:val="en-US"/>
              </w:rPr>
              <w:t>Vladimir.Bukovskiy@rovno.biz</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9A60E3" w:rsidRDefault="00CD6EBC" w:rsidP="00DC6C96">
            <w:pPr>
              <w:rPr>
                <w:sz w:val="20"/>
                <w:szCs w:val="20"/>
                <w:lang w:val="en-US"/>
              </w:rPr>
            </w:pPr>
            <w:r>
              <w:rPr>
                <w:sz w:val="20"/>
                <w:szCs w:val="20"/>
                <w:lang w:val="en-US"/>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CD6EBC" w:rsidRDefault="00CD6EBC"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CD6EBC" w:rsidRDefault="00CD6EBC" w:rsidP="00DC6C96">
            <w:pPr>
              <w:rPr>
                <w:sz w:val="20"/>
                <w:szCs w:val="20"/>
                <w:lang w:val="en-US"/>
              </w:rPr>
            </w:pPr>
            <w:r>
              <w:rPr>
                <w:sz w:val="20"/>
                <w:szCs w:val="20"/>
                <w:lang w:val="en-US"/>
              </w:rPr>
              <w:t>21676262</w:t>
            </w:r>
          </w:p>
          <w:p w:rsidR="00CD6EBC" w:rsidRDefault="00CD6EBC" w:rsidP="00DC6C96">
            <w:pPr>
              <w:rPr>
                <w:sz w:val="20"/>
                <w:szCs w:val="20"/>
                <w:lang w:val="en-US"/>
              </w:rPr>
            </w:pPr>
            <w:r>
              <w:rPr>
                <w:sz w:val="20"/>
                <w:szCs w:val="20"/>
                <w:lang w:val="en-US"/>
              </w:rPr>
              <w:t>Україна</w:t>
            </w:r>
          </w:p>
          <w:p w:rsidR="00C86AFD" w:rsidRPr="00C86AFD" w:rsidRDefault="00CD6EBC"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CD6EBC" w:rsidP="00DC6C96">
            <w:pPr>
              <w:jc w:val="center"/>
              <w:rPr>
                <w:b/>
                <w:sz w:val="20"/>
                <w:szCs w:val="20"/>
              </w:rPr>
            </w:pPr>
            <w:r>
              <w:rPr>
                <w:sz w:val="20"/>
                <w:szCs w:val="20"/>
                <w:lang w:val="en-US"/>
              </w:rPr>
              <w:t>http://rivneavtoshlyahbud.pat.ua</w:t>
            </w:r>
          </w:p>
        </w:tc>
        <w:tc>
          <w:tcPr>
            <w:tcW w:w="1501" w:type="dxa"/>
            <w:tcMar>
              <w:top w:w="60" w:type="dxa"/>
              <w:left w:w="60" w:type="dxa"/>
              <w:bottom w:w="60" w:type="dxa"/>
              <w:right w:w="60" w:type="dxa"/>
            </w:tcMar>
            <w:vAlign w:val="center"/>
          </w:tcPr>
          <w:p w:rsidR="001714DF" w:rsidRPr="00DF42E6" w:rsidRDefault="00CD6EBC" w:rsidP="00DC6C96">
            <w:pPr>
              <w:jc w:val="center"/>
              <w:rPr>
                <w:sz w:val="20"/>
                <w:szCs w:val="20"/>
                <w:lang w:val="en-US"/>
              </w:rPr>
            </w:pPr>
            <w:r>
              <w:rPr>
                <w:sz w:val="20"/>
                <w:szCs w:val="20"/>
                <w:lang w:val="en-US"/>
              </w:rPr>
              <w:t>13.08.2020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9326F7" w:rsidRDefault="009326F7" w:rsidP="00C86AFD">
      <w:pPr>
        <w:rPr>
          <w:lang w:val="en-US"/>
        </w:rPr>
      </w:pPr>
    </w:p>
    <w:p w:rsidR="009326F7" w:rsidRDefault="009326F7" w:rsidP="00C86AFD">
      <w:pPr>
        <w:rPr>
          <w:lang w:val="en-US"/>
        </w:rPr>
      </w:pPr>
      <w:r>
        <w:rPr>
          <w:lang w:val="en-US"/>
        </w:rPr>
        <w:br w:type="page"/>
      </w:r>
    </w:p>
    <w:tbl>
      <w:tblPr>
        <w:tblpPr w:leftFromText="45" w:rightFromText="45" w:vertAnchor="text" w:horzAnchor="margin" w:tblpXSpec="right" w:tblpY="-292"/>
        <w:tblW w:w="2104" w:type="pct"/>
        <w:tblCellSpacing w:w="22" w:type="dxa"/>
        <w:tblCellMar>
          <w:top w:w="30" w:type="dxa"/>
          <w:left w:w="30" w:type="dxa"/>
          <w:bottom w:w="30" w:type="dxa"/>
          <w:right w:w="30" w:type="dxa"/>
        </w:tblCellMar>
        <w:tblLook w:val="04A0" w:firstRow="1" w:lastRow="0" w:firstColumn="1" w:lastColumn="0" w:noHBand="0" w:noVBand="1"/>
      </w:tblPr>
      <w:tblGrid>
        <w:gridCol w:w="4237"/>
      </w:tblGrid>
      <w:tr w:rsidR="009326F7" w:rsidTr="009326F7">
        <w:trPr>
          <w:trHeight w:val="348"/>
          <w:tblCellSpacing w:w="22" w:type="dxa"/>
        </w:trPr>
        <w:tc>
          <w:tcPr>
            <w:tcW w:w="4928" w:type="pct"/>
            <w:hideMark/>
          </w:tcPr>
          <w:p w:rsidR="009326F7" w:rsidRDefault="009326F7">
            <w:pPr>
              <w:pStyle w:val="a4"/>
              <w:rPr>
                <w:sz w:val="20"/>
                <w:szCs w:val="20"/>
                <w:lang w:val="uk-UA"/>
              </w:rPr>
            </w:pPr>
            <w:r>
              <w:rPr>
                <w:sz w:val="20"/>
                <w:szCs w:val="20"/>
              </w:rPr>
              <w:t>Додаток 14</w:t>
            </w:r>
            <w:r>
              <w:rPr>
                <w:sz w:val="20"/>
                <w:szCs w:val="20"/>
              </w:rPr>
              <w:br/>
              <w:t>до Положення про розкриття інформації емітентами цінних паперів</w:t>
            </w:r>
            <w:r>
              <w:rPr>
                <w:sz w:val="20"/>
                <w:szCs w:val="20"/>
              </w:rPr>
              <w:br/>
              <w:t>(підпункт 1 пункту 19 глави 1 розділу III)</w:t>
            </w:r>
          </w:p>
        </w:tc>
      </w:tr>
    </w:tbl>
    <w:p w:rsidR="009326F7" w:rsidRDefault="009326F7" w:rsidP="009326F7">
      <w:pPr>
        <w:pStyle w:val="a4"/>
        <w:ind w:firstLine="567"/>
        <w:jc w:val="center"/>
        <w:rPr>
          <w:b/>
          <w:lang w:val="en-US"/>
        </w:rPr>
      </w:pPr>
      <w:r>
        <w:rPr>
          <w:sz w:val="20"/>
          <w:szCs w:val="20"/>
          <w:lang w:val="uk-UA"/>
        </w:rPr>
        <w:br w:type="textWrapping" w:clear="all"/>
      </w:r>
      <w:r>
        <w:rPr>
          <w:b/>
          <w:lang w:val="en-US"/>
        </w:rPr>
        <w:t>Ввідомості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369"/>
        <w:gridCol w:w="2369"/>
        <w:gridCol w:w="2766"/>
        <w:gridCol w:w="1272"/>
        <w:gridCol w:w="1278"/>
      </w:tblGrid>
      <w:tr w:rsidR="009326F7" w:rsidTr="009326F7">
        <w:tc>
          <w:tcPr>
            <w:tcW w:w="352"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lang w:val="uk-UA"/>
              </w:rPr>
              <w:t>Дата повідомлення емітента особою, що здійснює облік права власності на акції в депозитарній системі або акціонером</w:t>
            </w:r>
          </w:p>
        </w:tc>
        <w:tc>
          <w:tcPr>
            <w:tcW w:w="121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rPr>
              <w:t>Повне найменування юридичної особи - власника (власників) або прізвище, імя, по батькові (за наявності) - фізичної особи -власника (власників) пакета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lang w:val="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rPr>
              <w:t>Розмір частки акціонера (власника)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rPr>
              <w:t>Розмір частки акціонера (власника) після зміни (у відсотках до статутного капіталу)</w:t>
            </w:r>
          </w:p>
        </w:tc>
      </w:tr>
      <w:tr w:rsidR="009326F7" w:rsidTr="009326F7">
        <w:tc>
          <w:tcPr>
            <w:tcW w:w="352"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b/>
                <w:sz w:val="20"/>
                <w:szCs w:val="20"/>
                <w:lang w:val="en-US"/>
              </w:rPr>
            </w:pPr>
            <w:r>
              <w:rPr>
                <w:b/>
                <w:sz w:val="20"/>
                <w:szCs w:val="20"/>
                <w:lang w:val="en-US"/>
              </w:rPr>
              <w:t>6</w:t>
            </w:r>
          </w:p>
        </w:tc>
      </w:tr>
      <w:tr w:rsidR="009326F7" w:rsidTr="009326F7">
        <w:tc>
          <w:tcPr>
            <w:tcW w:w="352"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sz w:val="20"/>
                <w:szCs w:val="20"/>
                <w:lang w:val="en-US"/>
              </w:rPr>
            </w:pPr>
            <w:r>
              <w:rPr>
                <w:sz w:val="20"/>
                <w:szCs w:val="20"/>
                <w:lang w:val="en-US"/>
              </w:rPr>
              <w:t>12.08.2020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sz w:val="20"/>
                <w:szCs w:val="20"/>
                <w:lang w:val="en-US"/>
              </w:rPr>
            </w:pPr>
            <w:r>
              <w:rPr>
                <w:sz w:val="20"/>
                <w:szCs w:val="20"/>
                <w:lang w:val="en-US"/>
              </w:rPr>
              <w:t>Луньов Руслан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9326F7" w:rsidRDefault="009326F7">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sz w:val="20"/>
                <w:szCs w:val="20"/>
                <w:lang w:val="en-US"/>
              </w:rPr>
            </w:pPr>
            <w:r>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jc w:val="center"/>
              <w:rPr>
                <w:sz w:val="20"/>
                <w:szCs w:val="20"/>
                <w:lang w:val="en-US"/>
              </w:rPr>
            </w:pPr>
            <w:r>
              <w:rPr>
                <w:sz w:val="20"/>
                <w:szCs w:val="20"/>
                <w:lang w:val="en-US"/>
              </w:rPr>
              <w:t>76.008</w:t>
            </w:r>
          </w:p>
        </w:tc>
      </w:tr>
      <w:tr w:rsidR="009326F7" w:rsidTr="009326F7">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9326F7" w:rsidRDefault="009326F7">
            <w:pPr>
              <w:pStyle w:val="a4"/>
              <w:rPr>
                <w:b/>
                <w:sz w:val="20"/>
                <w:szCs w:val="20"/>
                <w:lang w:val="en-US"/>
              </w:rPr>
            </w:pPr>
            <w:r>
              <w:rPr>
                <w:b/>
                <w:sz w:val="20"/>
                <w:szCs w:val="20"/>
                <w:lang w:val="uk-UA"/>
              </w:rPr>
              <w:t>Зміст інформації</w:t>
            </w:r>
          </w:p>
        </w:tc>
      </w:tr>
      <w:tr w:rsidR="009326F7" w:rsidTr="009326F7">
        <w:tc>
          <w:tcPr>
            <w:tcW w:w="5000" w:type="pct"/>
            <w:gridSpan w:val="6"/>
            <w:tcBorders>
              <w:top w:val="outset" w:sz="6" w:space="0" w:color="auto"/>
              <w:left w:val="outset" w:sz="6" w:space="0" w:color="auto"/>
              <w:bottom w:val="outset" w:sz="6" w:space="0" w:color="auto"/>
              <w:right w:val="outset" w:sz="6" w:space="0" w:color="auto"/>
            </w:tcBorders>
            <w:hideMark/>
          </w:tcPr>
          <w:p w:rsidR="009326F7" w:rsidRDefault="009326F7">
            <w:pPr>
              <w:pStyle w:val="a4"/>
              <w:rPr>
                <w:sz w:val="20"/>
                <w:szCs w:val="20"/>
                <w:lang w:val="en-US"/>
              </w:rPr>
            </w:pPr>
            <w:r>
              <w:rPr>
                <w:sz w:val="20"/>
                <w:szCs w:val="20"/>
                <w:lang w:val="uk-UA"/>
              </w:rPr>
              <w:t>12.08.2020 року ПрАТ "РІВНЕАВТОШЛЯХБУД" (надалі - Товариство) отримало від Луньова Руслана Миколайовича повідомлення про набуття права власності на контрольний пакет акцій ПрАТ "РІВНЕАВТОШЛЯХБУД". Найвища ціна придбання акцій протягом 12 місяців, що передують дню набуття такого пакета акцій включно з днем набуття становить 1000,00 (одна тисяча гривень 00 коп.) грн.  Дата набуття контрольного пакета акцій Товариства 10.08.2020 року.  Дата повідомлення емітента акціонером 12.08.2020 р.  Частка акціонера Луньов Руслан Миколайович у загальній кількості акцій змінилася з 0.000% до 76.008%.  Зміна частки у загальної кількості голосуючих акцій Товариству невідомі. Дата та реквізити договору, за наслідками виконання якого особа набула право власності на контрольний пакет акцій Товариству невідомі.</w:t>
            </w:r>
          </w:p>
        </w:tc>
      </w:tr>
    </w:tbl>
    <w:p w:rsidR="009326F7" w:rsidRDefault="009326F7" w:rsidP="009326F7"/>
    <w:p w:rsidR="003C4C1A" w:rsidRDefault="003C4C1A" w:rsidP="00C86AFD">
      <w:pPr>
        <w:rPr>
          <w:lang w:val="en-US"/>
        </w:rPr>
      </w:pPr>
      <w:bookmarkStart w:id="1" w:name="_GoBack"/>
      <w:bookmarkEnd w:id="1"/>
    </w:p>
    <w:sectPr w:rsidR="003C4C1A" w:rsidSect="00CD6EBC">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BC"/>
    <w:rsid w:val="00020BCB"/>
    <w:rsid w:val="001714DF"/>
    <w:rsid w:val="002D6506"/>
    <w:rsid w:val="003275D1"/>
    <w:rsid w:val="00375E69"/>
    <w:rsid w:val="003C4C1A"/>
    <w:rsid w:val="004263EB"/>
    <w:rsid w:val="0044001B"/>
    <w:rsid w:val="004E61FF"/>
    <w:rsid w:val="00531337"/>
    <w:rsid w:val="006C6B5C"/>
    <w:rsid w:val="007E37D1"/>
    <w:rsid w:val="007F5510"/>
    <w:rsid w:val="00902454"/>
    <w:rsid w:val="009326F7"/>
    <w:rsid w:val="009A60E3"/>
    <w:rsid w:val="009F2C05"/>
    <w:rsid w:val="00A372E3"/>
    <w:rsid w:val="00B71BC8"/>
    <w:rsid w:val="00C86AFD"/>
    <w:rsid w:val="00CD55EE"/>
    <w:rsid w:val="00CD6EBC"/>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BBB2-99FC-4703-8221-CCDA2AFE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Benefit Brok</dc:creator>
  <cp:lastModifiedBy>Benefit Brok</cp:lastModifiedBy>
  <cp:revision>2</cp:revision>
  <cp:lastPrinted>2013-07-11T13:29:00Z</cp:lastPrinted>
  <dcterms:created xsi:type="dcterms:W3CDTF">2020-08-13T06:37:00Z</dcterms:created>
  <dcterms:modified xsi:type="dcterms:W3CDTF">2020-08-13T06:37:00Z</dcterms:modified>
</cp:coreProperties>
</file>