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206" w:rsidRDefault="002C2206" w:rsidP="002C2206">
      <w:pPr>
        <w:widowControl w:val="0"/>
        <w:tabs>
          <w:tab w:val="center" w:pos="504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Титульний аркуш Повідомлення</w:t>
      </w:r>
    </w:p>
    <w:p w:rsidR="002C2206" w:rsidRDefault="002C2206" w:rsidP="002C2206">
      <w:pPr>
        <w:widowControl w:val="0"/>
        <w:tabs>
          <w:tab w:val="center" w:pos="504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1"/>
          <w:szCs w:val="3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(Повідомлення про інформацію)</w:t>
      </w:r>
    </w:p>
    <w:p w:rsidR="002C2206" w:rsidRDefault="002C2206" w:rsidP="002C2206">
      <w:pPr>
        <w:widowControl w:val="0"/>
        <w:tabs>
          <w:tab w:val="right" w:pos="1140"/>
        </w:tabs>
        <w:autoSpaceDE w:val="0"/>
        <w:autoSpaceDN w:val="0"/>
        <w:adjustRightInd w:val="0"/>
        <w:spacing w:before="79" w:after="0" w:line="240" w:lineRule="auto"/>
        <w:rPr>
          <w:rFonts w:ascii="Times New Roman" w:hAnsi="Times New Roman" w:cs="Times New Roman"/>
          <w:color w:val="08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80000"/>
          <w:sz w:val="20"/>
          <w:szCs w:val="20"/>
        </w:rPr>
        <w:t>04.08.2020</w:t>
      </w:r>
    </w:p>
    <w:p w:rsidR="002C2206" w:rsidRDefault="002C2206" w:rsidP="002C2206">
      <w:pPr>
        <w:widowControl w:val="0"/>
        <w:tabs>
          <w:tab w:val="left" w:pos="90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120000"/>
          <w:sz w:val="25"/>
          <w:szCs w:val="25"/>
        </w:rPr>
      </w:pPr>
      <w:r>
        <w:rPr>
          <w:rFonts w:ascii="Times New Roman" w:hAnsi="Times New Roman" w:cs="Times New Roman"/>
          <w:color w:val="120000"/>
          <w:sz w:val="20"/>
          <w:szCs w:val="20"/>
        </w:rPr>
        <w:t>(дата реєстрації емітентом</w:t>
      </w:r>
    </w:p>
    <w:p w:rsidR="002C2206" w:rsidRDefault="002C2206" w:rsidP="002C220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20000"/>
        </w:rPr>
      </w:pPr>
      <w:r>
        <w:rPr>
          <w:rFonts w:ascii="Times New Roman" w:hAnsi="Times New Roman" w:cs="Times New Roman"/>
          <w:color w:val="120000"/>
          <w:sz w:val="20"/>
          <w:szCs w:val="20"/>
        </w:rPr>
        <w:t>електронного документа)</w:t>
      </w:r>
    </w:p>
    <w:p w:rsidR="002C2206" w:rsidRDefault="002C2206" w:rsidP="002C2206">
      <w:pPr>
        <w:widowControl w:val="0"/>
        <w:tabs>
          <w:tab w:val="center" w:pos="127"/>
          <w:tab w:val="left" w:pos="255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 w:cs="Times New Roman"/>
          <w:color w:val="08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120000"/>
          <w:sz w:val="20"/>
          <w:szCs w:val="20"/>
        </w:rPr>
        <w:t>№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80000"/>
          <w:sz w:val="20"/>
          <w:szCs w:val="20"/>
        </w:rPr>
        <w:t>7</w:t>
      </w:r>
    </w:p>
    <w:p w:rsidR="002C2206" w:rsidRDefault="002C2206" w:rsidP="002C2206">
      <w:pPr>
        <w:widowControl w:val="0"/>
        <w:tabs>
          <w:tab w:val="left" w:pos="9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120000"/>
          <w:sz w:val="25"/>
          <w:szCs w:val="25"/>
        </w:rPr>
      </w:pPr>
      <w:r>
        <w:rPr>
          <w:rFonts w:ascii="Times New Roman" w:hAnsi="Times New Roman" w:cs="Times New Roman"/>
          <w:color w:val="120000"/>
          <w:sz w:val="20"/>
          <w:szCs w:val="20"/>
        </w:rPr>
        <w:t>(вихідний реєстраційний номер</w:t>
      </w:r>
    </w:p>
    <w:p w:rsidR="002C2206" w:rsidRDefault="002C2206" w:rsidP="002C220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20000"/>
        </w:rPr>
      </w:pPr>
      <w:r>
        <w:rPr>
          <w:rFonts w:ascii="Times New Roman" w:hAnsi="Times New Roman" w:cs="Times New Roman"/>
          <w:color w:val="120000"/>
          <w:sz w:val="20"/>
          <w:szCs w:val="20"/>
        </w:rPr>
        <w:t>електронного документа)</w:t>
      </w:r>
    </w:p>
    <w:p w:rsidR="002C2206" w:rsidRDefault="002C2206" w:rsidP="002C2206">
      <w:pPr>
        <w:widowControl w:val="0"/>
        <w:tabs>
          <w:tab w:val="left" w:pos="90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</w:rPr>
        <w:t xml:space="preserve">Підтверджую ідентичність та достовірність інформації, що розкрита відповідно до вимог Положення про </w:t>
      </w:r>
    </w:p>
    <w:p w:rsidR="002C2206" w:rsidRDefault="002C2206" w:rsidP="002C220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розкриття інформації емітентами цінних паперів, затвердженого рішенням Національної комісії з цінних паперів та фондового ринку від 03 грудня 2013 року № 2826, зареєстрованого в Міністерстві юстиції України 24 грудня </w:t>
      </w:r>
      <w:bookmarkStart w:id="0" w:name="_GoBack"/>
      <w:bookmarkEnd w:id="0"/>
      <w:r>
        <w:rPr>
          <w:rFonts w:ascii="Times New Roman" w:hAnsi="Times New Roman" w:cs="Times New Roman"/>
          <w:color w:val="000000"/>
        </w:rPr>
        <w:t>2013 року за № 2180/24712 (із змінами)</w:t>
      </w:r>
    </w:p>
    <w:p w:rsidR="002C2206" w:rsidRDefault="002C2206" w:rsidP="002C2206">
      <w:pPr>
        <w:widowControl w:val="0"/>
        <w:tabs>
          <w:tab w:val="left" w:pos="90"/>
          <w:tab w:val="center" w:pos="7906"/>
        </w:tabs>
        <w:autoSpaceDE w:val="0"/>
        <w:autoSpaceDN w:val="0"/>
        <w:adjustRightInd w:val="0"/>
        <w:spacing w:before="277"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Директор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Бредихін Віктор Володимирович</w:t>
      </w:r>
    </w:p>
    <w:p w:rsidR="002C2206" w:rsidRDefault="002C2206" w:rsidP="002C2206">
      <w:pPr>
        <w:widowControl w:val="0"/>
        <w:tabs>
          <w:tab w:val="center" w:pos="1417"/>
          <w:tab w:val="center" w:pos="4319"/>
          <w:tab w:val="center" w:pos="7912"/>
        </w:tabs>
        <w:autoSpaceDE w:val="0"/>
        <w:autoSpaceDN w:val="0"/>
        <w:adjustRightInd w:val="0"/>
        <w:spacing w:before="218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(посада)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(підпис)</w:t>
      </w:r>
      <w:proofErr w:type="gramStart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прізвище та ініціали керівника або </w:t>
      </w:r>
    </w:p>
    <w:p w:rsidR="002C2206" w:rsidRDefault="002C2206" w:rsidP="002C2206">
      <w:pPr>
        <w:widowControl w:val="0"/>
        <w:tabs>
          <w:tab w:val="center" w:pos="7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уповноваженої особи емітента)</w:t>
      </w:r>
    </w:p>
    <w:p w:rsidR="002C2206" w:rsidRDefault="002C2206" w:rsidP="002C2206">
      <w:pPr>
        <w:widowControl w:val="0"/>
        <w:tabs>
          <w:tab w:val="center" w:pos="5047"/>
        </w:tabs>
        <w:autoSpaceDE w:val="0"/>
        <w:autoSpaceDN w:val="0"/>
        <w:adjustRightInd w:val="0"/>
        <w:spacing w:before="93" w:after="0" w:line="240" w:lineRule="auto"/>
        <w:rPr>
          <w:rFonts w:ascii="Times New Roman" w:hAnsi="Times New Roman" w:cs="Times New Roman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Особлива інформація (інформація про іпотечні цінні папери, сертифікати фонду </w:t>
      </w:r>
    </w:p>
    <w:p w:rsidR="002C2206" w:rsidRDefault="002C2206" w:rsidP="002C2206">
      <w:pPr>
        <w:widowControl w:val="0"/>
        <w:tabs>
          <w:tab w:val="center" w:pos="504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операцій з нерухомістю) емітента</w:t>
      </w:r>
    </w:p>
    <w:p w:rsidR="002C2206" w:rsidRDefault="002C2206" w:rsidP="002C2206">
      <w:pPr>
        <w:widowControl w:val="0"/>
        <w:tabs>
          <w:tab w:val="center" w:pos="5028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(Прийняття рішення про надання згоди на вчинення значних правочинів)</w:t>
      </w:r>
    </w:p>
    <w:p w:rsidR="002C2206" w:rsidRDefault="002C2206" w:rsidP="002C2206">
      <w:pPr>
        <w:widowControl w:val="0"/>
        <w:tabs>
          <w:tab w:val="center" w:pos="5047"/>
        </w:tabs>
        <w:autoSpaceDE w:val="0"/>
        <w:autoSpaceDN w:val="0"/>
        <w:adjustRightInd w:val="0"/>
        <w:spacing w:before="286" w:after="0" w:line="240" w:lineRule="auto"/>
        <w:rPr>
          <w:rFonts w:ascii="Times New Roman" w:hAnsi="Times New Roman" w:cs="Times New Roman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І. Загальні відомості</w:t>
      </w:r>
    </w:p>
    <w:p w:rsidR="002C2206" w:rsidRDefault="002C2206" w:rsidP="002C2206">
      <w:pPr>
        <w:widowControl w:val="0"/>
        <w:tabs>
          <w:tab w:val="left" w:pos="90"/>
          <w:tab w:val="left" w:pos="3180"/>
        </w:tabs>
        <w:autoSpaceDE w:val="0"/>
        <w:autoSpaceDN w:val="0"/>
        <w:adjustRightInd w:val="0"/>
        <w:spacing w:before="6"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</w:rPr>
        <w:t>1. Повне найменування емітента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ПРИВАТНЕ АКЦIОНЕРНЕ ТОВАРИСТВО "РIВНЕАВТОШЛЯХБУД"</w:t>
      </w:r>
    </w:p>
    <w:p w:rsidR="002C2206" w:rsidRDefault="002C2206" w:rsidP="002C2206">
      <w:pPr>
        <w:widowControl w:val="0"/>
        <w:tabs>
          <w:tab w:val="left" w:pos="90"/>
          <w:tab w:val="left" w:pos="318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</w:rPr>
        <w:t>2. Організаційно-правова форма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Акціонерне товариство</w:t>
      </w:r>
    </w:p>
    <w:p w:rsidR="002C2206" w:rsidRDefault="002C2206" w:rsidP="002C2206">
      <w:pPr>
        <w:widowControl w:val="0"/>
        <w:tabs>
          <w:tab w:val="left" w:pos="90"/>
          <w:tab w:val="left" w:pos="2955"/>
        </w:tabs>
        <w:autoSpaceDE w:val="0"/>
        <w:autoSpaceDN w:val="0"/>
        <w:adjustRightInd w:val="0"/>
        <w:spacing w:before="323"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</w:rPr>
        <w:t>3. Місцезнаходження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33000, Рiвненська, місто Рівне, вулиця Соборна, будинок 446</w:t>
      </w:r>
    </w:p>
    <w:p w:rsidR="002C2206" w:rsidRDefault="002C2206" w:rsidP="002C2206">
      <w:pPr>
        <w:widowControl w:val="0"/>
        <w:tabs>
          <w:tab w:val="left" w:pos="90"/>
          <w:tab w:val="left" w:pos="2955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</w:rPr>
        <w:t xml:space="preserve">4. Ідентифікаційний код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31435931</w:t>
      </w:r>
    </w:p>
    <w:p w:rsidR="002C2206" w:rsidRDefault="002C2206" w:rsidP="002C220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юридичної особи</w:t>
      </w:r>
    </w:p>
    <w:p w:rsidR="002C2206" w:rsidRDefault="002C2206" w:rsidP="002C2206">
      <w:pPr>
        <w:widowControl w:val="0"/>
        <w:tabs>
          <w:tab w:val="left" w:pos="90"/>
          <w:tab w:val="left" w:pos="2955"/>
        </w:tabs>
        <w:autoSpaceDE w:val="0"/>
        <w:autoSpaceDN w:val="0"/>
        <w:adjustRightInd w:val="0"/>
        <w:spacing w:before="91"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</w:rPr>
        <w:t xml:space="preserve">5. Міжміський код та телефон,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(0362) 64-20-12 (0362) 64-20-12</w:t>
      </w:r>
    </w:p>
    <w:p w:rsidR="002C2206" w:rsidRDefault="002C2206" w:rsidP="002C220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факс</w:t>
      </w:r>
    </w:p>
    <w:p w:rsidR="002C2206" w:rsidRDefault="002C2206" w:rsidP="002C2206">
      <w:pPr>
        <w:widowControl w:val="0"/>
        <w:tabs>
          <w:tab w:val="left" w:pos="90"/>
          <w:tab w:val="left" w:pos="2955"/>
        </w:tabs>
        <w:autoSpaceDE w:val="0"/>
        <w:autoSpaceDN w:val="0"/>
        <w:adjustRightInd w:val="0"/>
        <w:spacing w:before="91"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</w:rPr>
        <w:t>6. Адреса електронної пошти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Vladimir.Bukovskiy@rovno.biz</w:t>
      </w:r>
    </w:p>
    <w:p w:rsidR="002C2206" w:rsidRDefault="002C2206" w:rsidP="002C220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</w:rPr>
        <w:t xml:space="preserve">7. Найменування, ідентифікаційний код юридичної особи, країна </w:t>
      </w:r>
    </w:p>
    <w:p w:rsidR="002C2206" w:rsidRDefault="002C2206" w:rsidP="002C220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реєстрації юридичної особи та номер свідоцтва про включення до </w:t>
      </w:r>
    </w:p>
    <w:p w:rsidR="002C2206" w:rsidRDefault="002C2206" w:rsidP="002C220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Реєстру осіб, уповноважених надавати інформаційні послуги на </w:t>
      </w:r>
    </w:p>
    <w:p w:rsidR="002C2206" w:rsidRDefault="002C2206" w:rsidP="002C220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фондовому ринку, особи, яка проводить діяльність з оприлюднення </w:t>
      </w:r>
    </w:p>
    <w:p w:rsidR="002C2206" w:rsidRDefault="002C2206" w:rsidP="002C220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регульованої інформації від імені учасника фондового ринку (у разі </w:t>
      </w:r>
    </w:p>
    <w:p w:rsidR="002C2206" w:rsidRDefault="002C2206" w:rsidP="002C220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здійснення оприлюднення)</w:t>
      </w:r>
    </w:p>
    <w:p w:rsidR="002C2206" w:rsidRDefault="002C2206" w:rsidP="002C2206">
      <w:pPr>
        <w:widowControl w:val="0"/>
        <w:tabs>
          <w:tab w:val="left" w:pos="90"/>
          <w:tab w:val="left" w:pos="6240"/>
        </w:tabs>
        <w:autoSpaceDE w:val="0"/>
        <w:autoSpaceDN w:val="0"/>
        <w:adjustRightInd w:val="0"/>
        <w:spacing w:before="363"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</w:rPr>
        <w:t xml:space="preserve">8. Найменування, ідентифікаційний код юридичної особи, країна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Державна установа «Агентство з розвитку</w:t>
      </w:r>
    </w:p>
    <w:p w:rsidR="002C2206" w:rsidRDefault="002C2206" w:rsidP="002C2206">
      <w:pPr>
        <w:widowControl w:val="0"/>
        <w:tabs>
          <w:tab w:val="left" w:pos="90"/>
          <w:tab w:val="left" w:pos="6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реєстрації юридичної особи та номер свідоцтва про включення до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 xml:space="preserve"> інфраструктури фондового ринку </w:t>
      </w:r>
    </w:p>
    <w:p w:rsidR="002C2206" w:rsidRDefault="002C2206" w:rsidP="002C2206">
      <w:pPr>
        <w:widowControl w:val="0"/>
        <w:tabs>
          <w:tab w:val="left" w:pos="90"/>
          <w:tab w:val="left" w:pos="6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Реєстру осіб, уповноважених надавати інформаційні послуги на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 xml:space="preserve">України», 21676262, УКРАЇНА, </w:t>
      </w:r>
    </w:p>
    <w:p w:rsidR="002C2206" w:rsidRDefault="002C2206" w:rsidP="002C2206">
      <w:pPr>
        <w:widowControl w:val="0"/>
        <w:tabs>
          <w:tab w:val="left" w:pos="90"/>
          <w:tab w:val="left" w:pos="6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фондовому ринку, особи, яка здійснює подання звітності та/або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DR/00002/ARM</w:t>
      </w:r>
    </w:p>
    <w:p w:rsidR="002C2206" w:rsidRDefault="002C2206" w:rsidP="002C220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адміністративних даних до Національної комісії з цінних паперів та </w:t>
      </w:r>
    </w:p>
    <w:p w:rsidR="002C2206" w:rsidRDefault="002C2206" w:rsidP="002C220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фондового ринку (у разі, якщо емітент не подає Інформацію до </w:t>
      </w:r>
    </w:p>
    <w:p w:rsidR="002C2206" w:rsidRDefault="002C2206" w:rsidP="002C220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Національної комісії з цінних паперів та фондового ринку </w:t>
      </w:r>
    </w:p>
    <w:p w:rsidR="002C2206" w:rsidRDefault="002C2206" w:rsidP="002C220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безпосередньо)</w:t>
      </w:r>
    </w:p>
    <w:p w:rsidR="002C2206" w:rsidRDefault="002C2206" w:rsidP="002C2206">
      <w:pPr>
        <w:widowControl w:val="0"/>
        <w:tabs>
          <w:tab w:val="center" w:pos="5047"/>
        </w:tabs>
        <w:autoSpaceDE w:val="0"/>
        <w:autoSpaceDN w:val="0"/>
        <w:adjustRightInd w:val="0"/>
        <w:spacing w:before="184" w:after="0" w:line="240" w:lineRule="auto"/>
        <w:rPr>
          <w:rFonts w:ascii="Times New Roman" w:hAnsi="Times New Roman" w:cs="Times New Roman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ІІ. Дані про дату та місце оприлюднення Повідомлення (Повідомлення про інформацію)</w:t>
      </w:r>
    </w:p>
    <w:p w:rsidR="002C2206" w:rsidRDefault="002C2206" w:rsidP="002C2206">
      <w:pPr>
        <w:widowControl w:val="0"/>
        <w:tabs>
          <w:tab w:val="left" w:pos="90"/>
          <w:tab w:val="left" w:pos="2955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</w:rPr>
        <w:t xml:space="preserve">Повідомлення розміщено на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http://rivneavtoshlyahbud.pat.ua/emitents/reports/special</w:t>
      </w:r>
    </w:p>
    <w:p w:rsidR="002C2206" w:rsidRDefault="002C2206" w:rsidP="002C220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власному веб-сайті учасника </w:t>
      </w:r>
    </w:p>
    <w:p w:rsidR="002C2206" w:rsidRDefault="002C2206" w:rsidP="002C2206">
      <w:pPr>
        <w:widowControl w:val="0"/>
        <w:tabs>
          <w:tab w:val="left" w:pos="90"/>
          <w:tab w:val="left" w:pos="901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</w:rPr>
        <w:t>фондового ринку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04.08.2020</w:t>
      </w:r>
    </w:p>
    <w:p w:rsidR="002C2206" w:rsidRDefault="002C2206" w:rsidP="002C2206">
      <w:pPr>
        <w:widowControl w:val="0"/>
        <w:tabs>
          <w:tab w:val="center" w:pos="5790"/>
          <w:tab w:val="center" w:pos="9592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(URL-адреса веб-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сайту)</w:t>
      </w:r>
      <w:r>
        <w:rPr>
          <w:rFonts w:ascii="Arial" w:hAnsi="Arial" w:cs="Arial"/>
          <w:sz w:val="24"/>
          <w:szCs w:val="24"/>
        </w:rPr>
        <w:tab/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>(дата)</w:t>
      </w:r>
    </w:p>
    <w:p w:rsidR="0004749A" w:rsidRDefault="0004749A">
      <w:pPr>
        <w:widowControl w:val="0"/>
        <w:tabs>
          <w:tab w:val="center" w:pos="5790"/>
          <w:tab w:val="center" w:pos="9592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04749A" w:rsidRDefault="0004749A">
      <w:pPr>
        <w:widowControl w:val="0"/>
        <w:tabs>
          <w:tab w:val="center" w:pos="5790"/>
          <w:tab w:val="center" w:pos="9592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04749A" w:rsidRDefault="0004749A">
      <w:pPr>
        <w:widowControl w:val="0"/>
        <w:tabs>
          <w:tab w:val="center" w:pos="5790"/>
          <w:tab w:val="center" w:pos="9592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04749A" w:rsidRDefault="0004749A">
      <w:pPr>
        <w:widowControl w:val="0"/>
        <w:tabs>
          <w:tab w:val="center" w:pos="5790"/>
          <w:tab w:val="center" w:pos="9592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04749A" w:rsidRDefault="0004749A">
      <w:pPr>
        <w:widowControl w:val="0"/>
        <w:tabs>
          <w:tab w:val="center" w:pos="5790"/>
          <w:tab w:val="center" w:pos="9592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04749A" w:rsidRDefault="0004749A">
      <w:pPr>
        <w:widowControl w:val="0"/>
        <w:tabs>
          <w:tab w:val="center" w:pos="5790"/>
          <w:tab w:val="center" w:pos="9592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04749A" w:rsidRDefault="0004749A" w:rsidP="0004749A">
      <w:pPr>
        <w:widowControl w:val="0"/>
        <w:tabs>
          <w:tab w:val="center" w:pos="51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Відомості про прийняття рішення про надання згоди на вчинення значних </w:t>
      </w:r>
    </w:p>
    <w:p w:rsidR="0004749A" w:rsidRDefault="0004749A" w:rsidP="0004749A">
      <w:pPr>
        <w:widowControl w:val="0"/>
        <w:tabs>
          <w:tab w:val="center" w:pos="51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1"/>
          <w:szCs w:val="3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правочинів</w:t>
      </w:r>
    </w:p>
    <w:p w:rsidR="0004749A" w:rsidRDefault="0004749A" w:rsidP="0004749A">
      <w:pPr>
        <w:widowControl w:val="0"/>
        <w:tabs>
          <w:tab w:val="center" w:pos="283"/>
          <w:tab w:val="center" w:pos="1134"/>
          <w:tab w:val="center" w:pos="2551"/>
          <w:tab w:val="center" w:pos="4386"/>
          <w:tab w:val="center" w:pos="6768"/>
          <w:tab w:val="center" w:pos="9183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 xml:space="preserve">Дата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 xml:space="preserve">Ринкова вартість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 xml:space="preserve">Вартість активів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 xml:space="preserve">Співвідношення ринкової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 xml:space="preserve">URL-адреса сторінки </w:t>
      </w:r>
    </w:p>
    <w:p w:rsidR="0004749A" w:rsidRDefault="0004749A" w:rsidP="0004749A">
      <w:pPr>
        <w:widowControl w:val="0"/>
        <w:tabs>
          <w:tab w:val="center" w:pos="283"/>
          <w:tab w:val="center" w:pos="1134"/>
          <w:tab w:val="center" w:pos="2551"/>
          <w:tab w:val="center" w:pos="4386"/>
          <w:tab w:val="center" w:pos="6768"/>
          <w:tab w:val="center" w:pos="918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 xml:space="preserve">прийняття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 xml:space="preserve">майна або послуг,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 xml:space="preserve">емітента за даними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вартості майна або послуг, що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 xml:space="preserve">власного веб-сайту, </w:t>
      </w:r>
    </w:p>
    <w:p w:rsidR="0004749A" w:rsidRDefault="0004749A" w:rsidP="0004749A">
      <w:pPr>
        <w:widowControl w:val="0"/>
        <w:tabs>
          <w:tab w:val="center" w:pos="283"/>
          <w:tab w:val="center" w:pos="1134"/>
          <w:tab w:val="center" w:pos="2551"/>
          <w:tab w:val="center" w:pos="4386"/>
          <w:tab w:val="center" w:pos="6768"/>
          <w:tab w:val="center" w:pos="918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№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рішення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 xml:space="preserve">що є предметом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 xml:space="preserve">останньої річної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 xml:space="preserve"> є предметом правочину, до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 xml:space="preserve">на якій розміщений </w:t>
      </w:r>
    </w:p>
    <w:p w:rsidR="0004749A" w:rsidRDefault="0004749A" w:rsidP="0004749A">
      <w:pPr>
        <w:widowControl w:val="0"/>
        <w:tabs>
          <w:tab w:val="center" w:pos="283"/>
          <w:tab w:val="center" w:pos="2551"/>
          <w:tab w:val="center" w:pos="4386"/>
          <w:tab w:val="center" w:pos="6768"/>
          <w:tab w:val="center" w:pos="918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з/п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правочину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фінансової звітності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 xml:space="preserve">вартості активів емітента за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 xml:space="preserve">витяг з протоколу </w:t>
      </w:r>
    </w:p>
    <w:p w:rsidR="0004749A" w:rsidRDefault="0004749A" w:rsidP="0004749A">
      <w:pPr>
        <w:widowControl w:val="0"/>
        <w:tabs>
          <w:tab w:val="center" w:pos="2551"/>
          <w:tab w:val="center" w:pos="4386"/>
          <w:tab w:val="center" w:pos="6768"/>
          <w:tab w:val="center" w:pos="918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 xml:space="preserve">(тис. </w:t>
      </w:r>
      <w:proofErr w:type="gramStart"/>
      <w:r>
        <w:rPr>
          <w:rFonts w:ascii="Times New Roman" w:hAnsi="Times New Roman" w:cs="Times New Roman"/>
          <w:color w:val="000000"/>
        </w:rPr>
        <w:t>грн)</w:t>
      </w:r>
      <w:r>
        <w:rPr>
          <w:rFonts w:ascii="Arial" w:hAnsi="Arial" w:cs="Arial"/>
          <w:sz w:val="24"/>
          <w:szCs w:val="24"/>
        </w:rPr>
        <w:tab/>
      </w:r>
      <w:proofErr w:type="gramEnd"/>
      <w:r>
        <w:rPr>
          <w:rFonts w:ascii="Times New Roman" w:hAnsi="Times New Roman" w:cs="Times New Roman"/>
          <w:color w:val="000000"/>
        </w:rPr>
        <w:t>(тис. грн)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 xml:space="preserve">даними останньої річної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 xml:space="preserve">загальних зборів </w:t>
      </w:r>
    </w:p>
    <w:p w:rsidR="0004749A" w:rsidRDefault="0004749A" w:rsidP="0004749A">
      <w:pPr>
        <w:widowControl w:val="0"/>
        <w:tabs>
          <w:tab w:val="center" w:pos="6768"/>
          <w:tab w:val="center" w:pos="918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фінансової звітності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 xml:space="preserve">акціонерів / засідання </w:t>
      </w:r>
    </w:p>
    <w:p w:rsidR="0004749A" w:rsidRDefault="0004749A" w:rsidP="0004749A">
      <w:pPr>
        <w:widowControl w:val="0"/>
        <w:tabs>
          <w:tab w:val="center" w:pos="6768"/>
          <w:tab w:val="center" w:pos="918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 xml:space="preserve">(у </w:t>
      </w:r>
      <w:proofErr w:type="gramStart"/>
      <w:r>
        <w:rPr>
          <w:rFonts w:ascii="Times New Roman" w:hAnsi="Times New Roman" w:cs="Times New Roman"/>
          <w:color w:val="000000"/>
        </w:rPr>
        <w:t>відсотках)</w:t>
      </w:r>
      <w:r>
        <w:rPr>
          <w:rFonts w:ascii="Arial" w:hAnsi="Arial" w:cs="Arial"/>
          <w:sz w:val="24"/>
          <w:szCs w:val="24"/>
        </w:rPr>
        <w:tab/>
      </w:r>
      <w:proofErr w:type="gramEnd"/>
      <w:r>
        <w:rPr>
          <w:rFonts w:ascii="Times New Roman" w:hAnsi="Times New Roman" w:cs="Times New Roman"/>
          <w:color w:val="000000"/>
        </w:rPr>
        <w:t xml:space="preserve">наглядової ради, на </w:t>
      </w:r>
    </w:p>
    <w:p w:rsidR="0004749A" w:rsidRDefault="0004749A" w:rsidP="0004749A">
      <w:pPr>
        <w:widowControl w:val="0"/>
        <w:tabs>
          <w:tab w:val="center" w:pos="918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 xml:space="preserve">яких/якому прийняте </w:t>
      </w:r>
    </w:p>
    <w:p w:rsidR="0004749A" w:rsidRDefault="0004749A" w:rsidP="0004749A">
      <w:pPr>
        <w:widowControl w:val="0"/>
        <w:tabs>
          <w:tab w:val="center" w:pos="918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рішення*</w:t>
      </w:r>
    </w:p>
    <w:p w:rsidR="0004749A" w:rsidRDefault="0004749A" w:rsidP="0004749A">
      <w:pPr>
        <w:widowControl w:val="0"/>
        <w:tabs>
          <w:tab w:val="center" w:pos="283"/>
          <w:tab w:val="center" w:pos="1134"/>
          <w:tab w:val="center" w:pos="2551"/>
          <w:tab w:val="center" w:pos="4386"/>
          <w:tab w:val="center" w:pos="6768"/>
          <w:tab w:val="center" w:pos="9183"/>
        </w:tabs>
        <w:autoSpaceDE w:val="0"/>
        <w:autoSpaceDN w:val="0"/>
        <w:adjustRightInd w:val="0"/>
        <w:spacing w:before="613"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6</w:t>
      </w:r>
    </w:p>
    <w:p w:rsidR="0004749A" w:rsidRDefault="0004749A" w:rsidP="0004749A">
      <w:pPr>
        <w:widowControl w:val="0"/>
        <w:tabs>
          <w:tab w:val="center" w:pos="283"/>
          <w:tab w:val="center" w:pos="1134"/>
          <w:tab w:val="center" w:pos="2551"/>
          <w:tab w:val="center" w:pos="4386"/>
          <w:tab w:val="center" w:pos="6768"/>
        </w:tabs>
        <w:autoSpaceDE w:val="0"/>
        <w:autoSpaceDN w:val="0"/>
        <w:adjustRightInd w:val="0"/>
        <w:spacing w:before="24"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31.07.2020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1894,58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45074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4,20327</w:t>
      </w:r>
    </w:p>
    <w:p w:rsidR="0004749A" w:rsidRDefault="0004749A" w:rsidP="0004749A">
      <w:pPr>
        <w:widowControl w:val="0"/>
        <w:tabs>
          <w:tab w:val="left" w:pos="90"/>
        </w:tabs>
        <w:autoSpaceDE w:val="0"/>
        <w:autoSpaceDN w:val="0"/>
        <w:adjustRightInd w:val="0"/>
        <w:spacing w:before="1314"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</w:rPr>
        <w:t>Зміст інформації:</w:t>
      </w:r>
    </w:p>
    <w:p w:rsidR="0004749A" w:rsidRDefault="0004749A" w:rsidP="0004749A">
      <w:pPr>
        <w:widowControl w:val="0"/>
        <w:tabs>
          <w:tab w:val="left" w:pos="90"/>
        </w:tabs>
        <w:autoSpaceDE w:val="0"/>
        <w:autoSpaceDN w:val="0"/>
        <w:adjustRightInd w:val="0"/>
        <w:spacing w:before="24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Дата прийняття рішення про надання згоди на вчинення значного правочину: 31.07.2020 року (протокол №31-07/2020 від 31.07.2020 року);</w:t>
      </w:r>
    </w:p>
    <w:p w:rsidR="0004749A" w:rsidRDefault="0004749A" w:rsidP="0004749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Найменування уповноваженого органу, що його прийняв: загальні збори акціонерів;</w:t>
      </w:r>
    </w:p>
    <w:p w:rsidR="0004749A" w:rsidRDefault="0004749A" w:rsidP="0004749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Предмет правочину: Продаж будівлі профілакторію для ремонту автотранспорту (літ. "Б-1") загальною площею 1058,8 кв.м., що знаходиться за адресою м. Рівне, вул. Соборна, 446;</w:t>
      </w:r>
    </w:p>
    <w:p w:rsidR="0004749A" w:rsidRDefault="0004749A" w:rsidP="0004749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Ринкова вартість майна або послуг, що є предметом правочину, визначена відповідно до законодавства: 1894,58 тис. грн;</w:t>
      </w:r>
    </w:p>
    <w:p w:rsidR="0004749A" w:rsidRDefault="0004749A" w:rsidP="0004749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Вартість активів емітента за даними останньої річної фінансової звітності: 45074 тис. грн;</w:t>
      </w:r>
    </w:p>
    <w:p w:rsidR="0004749A" w:rsidRDefault="0004749A" w:rsidP="0004749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Співвідношення ринкової вартості майна або послуг, що є предметом правочину, до вартості активів емітента за даними останньої річної фінансової звітності (у відсотках): 4,20327%;</w:t>
      </w:r>
    </w:p>
    <w:p w:rsidR="0004749A" w:rsidRDefault="0004749A" w:rsidP="0004749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Загальна кількість голосуючих акцій: 5110;</w:t>
      </w:r>
    </w:p>
    <w:p w:rsidR="0004749A" w:rsidRDefault="0004749A" w:rsidP="0004749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Кількість голосуючих акцій, що зареєстровані для участі у загальних зборах: 5110;</w:t>
      </w:r>
    </w:p>
    <w:p w:rsidR="0004749A" w:rsidRDefault="0004749A" w:rsidP="0004749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Кількість голосуючих акцій, що проголосували "за" прийняття рішення: (зазначається, якщо рішення приймається загальними зборами) - 5110;</w:t>
      </w:r>
    </w:p>
    <w:p w:rsidR="0004749A" w:rsidRDefault="0004749A" w:rsidP="0004749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Кількість голосуючих акцій, що проголосували "проти" прийняття рішення: (зазначається, якщо рішення </w:t>
      </w:r>
    </w:p>
    <w:p w:rsidR="0004749A" w:rsidRDefault="0004749A" w:rsidP="0004749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приймається загальними зборами) -0;</w:t>
      </w:r>
    </w:p>
    <w:p w:rsidR="0004749A" w:rsidRDefault="0004749A" w:rsidP="0004749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Додаткові критерії для віднесення правочину до значного правочину не передбачені законодавством, якщо вони визначені статутом акціонерного товариства: немає.</w:t>
      </w:r>
    </w:p>
    <w:p w:rsidR="0004749A" w:rsidRDefault="0004749A" w:rsidP="0004749A">
      <w:pPr>
        <w:widowControl w:val="0"/>
        <w:tabs>
          <w:tab w:val="left" w:pos="90"/>
          <w:tab w:val="left" w:pos="2834"/>
          <w:tab w:val="right" w:pos="6009"/>
        </w:tabs>
        <w:autoSpaceDE w:val="0"/>
        <w:autoSpaceDN w:val="0"/>
        <w:adjustRightInd w:val="0"/>
        <w:spacing w:before="4832" w:after="0" w:line="240" w:lineRule="auto"/>
        <w:rPr>
          <w:rFonts w:ascii="Times New Roman" w:hAnsi="Times New Roman" w:cs="Times New Roman"/>
          <w:color w:val="C0C0C0"/>
          <w:sz w:val="25"/>
          <w:szCs w:val="25"/>
        </w:rPr>
      </w:pPr>
      <w:r>
        <w:rPr>
          <w:rFonts w:ascii="Times New Roman" w:hAnsi="Times New Roman" w:cs="Times New Roman"/>
          <w:color w:val="C0C0C0"/>
          <w:sz w:val="20"/>
          <w:szCs w:val="20"/>
        </w:rPr>
        <w:t>31.07.2020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C0C0C0"/>
          <w:sz w:val="12"/>
          <w:szCs w:val="12"/>
        </w:rPr>
        <w:t>© SMA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C0C0C0"/>
          <w:sz w:val="20"/>
          <w:szCs w:val="20"/>
        </w:rPr>
        <w:t>31435931</w:t>
      </w:r>
    </w:p>
    <w:p w:rsidR="0004749A" w:rsidRDefault="0004749A" w:rsidP="0004749A">
      <w:pPr>
        <w:widowControl w:val="0"/>
        <w:tabs>
          <w:tab w:val="center" w:pos="283"/>
          <w:tab w:val="center" w:pos="1134"/>
          <w:tab w:val="center" w:pos="2551"/>
          <w:tab w:val="center" w:pos="4386"/>
          <w:tab w:val="center" w:pos="6768"/>
          <w:tab w:val="center" w:pos="918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color w:val="00000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6</w:t>
      </w:r>
    </w:p>
    <w:p w:rsidR="0004749A" w:rsidRDefault="0004749A" w:rsidP="0004749A">
      <w:pPr>
        <w:widowControl w:val="0"/>
        <w:tabs>
          <w:tab w:val="center" w:pos="283"/>
          <w:tab w:val="center" w:pos="1134"/>
          <w:tab w:val="center" w:pos="2551"/>
          <w:tab w:val="center" w:pos="4386"/>
          <w:tab w:val="center" w:pos="6768"/>
        </w:tabs>
        <w:autoSpaceDE w:val="0"/>
        <w:autoSpaceDN w:val="0"/>
        <w:adjustRightInd w:val="0"/>
        <w:spacing w:before="24"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31.07.2020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1328,2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45074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2,94671</w:t>
      </w:r>
    </w:p>
    <w:p w:rsidR="0004749A" w:rsidRDefault="0004749A" w:rsidP="0004749A">
      <w:pPr>
        <w:widowControl w:val="0"/>
        <w:tabs>
          <w:tab w:val="left" w:pos="90"/>
        </w:tabs>
        <w:autoSpaceDE w:val="0"/>
        <w:autoSpaceDN w:val="0"/>
        <w:adjustRightInd w:val="0"/>
        <w:spacing w:before="1314"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</w:rPr>
        <w:t>Зміст інформації:</w:t>
      </w:r>
    </w:p>
    <w:p w:rsidR="0004749A" w:rsidRDefault="0004749A" w:rsidP="0004749A">
      <w:pPr>
        <w:widowControl w:val="0"/>
        <w:tabs>
          <w:tab w:val="left" w:pos="90"/>
        </w:tabs>
        <w:autoSpaceDE w:val="0"/>
        <w:autoSpaceDN w:val="0"/>
        <w:adjustRightInd w:val="0"/>
        <w:spacing w:before="24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Дата прийняття рішення про надання згоди на вчинення значного правочину: 31.07.2020 (протокол №31-07/2020 від 31.07.2020 року);</w:t>
      </w:r>
    </w:p>
    <w:p w:rsidR="0004749A" w:rsidRDefault="0004749A" w:rsidP="0004749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Найменування уповноваженого органу, що його прийняв: загальні збори акціонерів;</w:t>
      </w:r>
    </w:p>
    <w:p w:rsidR="0004749A" w:rsidRDefault="0004749A" w:rsidP="0004749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Предмет правочину: продаж складського приміщення (літ. «Б`-1») загальною площею 711,8 кв.м, що знаходиться за адресою: м. Рівне, вул. Соборна, 446;</w:t>
      </w:r>
    </w:p>
    <w:p w:rsidR="0004749A" w:rsidRDefault="0004749A" w:rsidP="0004749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Ринкова вартість майна або послуг, що є предметом правочину, визначена відповідно до законодавства: 1328,2 тис. грн;</w:t>
      </w:r>
    </w:p>
    <w:p w:rsidR="0004749A" w:rsidRDefault="0004749A" w:rsidP="0004749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Вартість активів емітента за даними останньої річної фінансової звітності: 45074 тис. грн;</w:t>
      </w:r>
    </w:p>
    <w:p w:rsidR="0004749A" w:rsidRDefault="0004749A" w:rsidP="0004749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Співвідношення ринкової вартості майна або послуг, що є предметом правочину, до вартості активів емітента за даними останньої річної фінансової звітності (у відсотках): 2,94671%;</w:t>
      </w:r>
    </w:p>
    <w:p w:rsidR="0004749A" w:rsidRDefault="0004749A" w:rsidP="0004749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Загальна кількість голосуючих акцій: 5110;</w:t>
      </w:r>
    </w:p>
    <w:p w:rsidR="0004749A" w:rsidRDefault="0004749A" w:rsidP="0004749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Кількість голосуючих акцій, що зареєстровані для участі у загальних зборах: 5110;</w:t>
      </w:r>
    </w:p>
    <w:p w:rsidR="0004749A" w:rsidRDefault="0004749A" w:rsidP="0004749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Кількість голосуючих акцій, що проголосували "за" прийняття рішення: (зазначається, якщо рішення приймається загальними зборами) - 5110;</w:t>
      </w:r>
    </w:p>
    <w:p w:rsidR="0004749A" w:rsidRDefault="0004749A" w:rsidP="0004749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Кількість голосуючих акцій, що проголосували "проти" прийняття рішення: (зазначається, якщо рішення </w:t>
      </w:r>
    </w:p>
    <w:p w:rsidR="0004749A" w:rsidRDefault="0004749A" w:rsidP="0004749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приймається загальними зборами) - 0;</w:t>
      </w:r>
    </w:p>
    <w:p w:rsidR="0004749A" w:rsidRDefault="0004749A" w:rsidP="0004749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Додаткові критерії для віднесення правочину до значного правочину не передбачені законодавством, якщо вони визначені статутом акціонерного товариства: немає.</w:t>
      </w:r>
    </w:p>
    <w:p w:rsidR="0004749A" w:rsidRDefault="0004749A" w:rsidP="0004749A">
      <w:pPr>
        <w:widowControl w:val="0"/>
        <w:tabs>
          <w:tab w:val="center" w:pos="283"/>
          <w:tab w:val="center" w:pos="1134"/>
          <w:tab w:val="center" w:pos="2551"/>
          <w:tab w:val="center" w:pos="4386"/>
          <w:tab w:val="center" w:pos="6768"/>
          <w:tab w:val="center" w:pos="918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color w:val="00000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6</w:t>
      </w:r>
    </w:p>
    <w:p w:rsidR="0004749A" w:rsidRDefault="0004749A" w:rsidP="0004749A">
      <w:pPr>
        <w:widowControl w:val="0"/>
        <w:tabs>
          <w:tab w:val="center" w:pos="283"/>
          <w:tab w:val="center" w:pos="1134"/>
          <w:tab w:val="center" w:pos="2551"/>
          <w:tab w:val="center" w:pos="4386"/>
          <w:tab w:val="center" w:pos="6768"/>
        </w:tabs>
        <w:autoSpaceDE w:val="0"/>
        <w:autoSpaceDN w:val="0"/>
        <w:adjustRightInd w:val="0"/>
        <w:spacing w:before="221"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31.07.2020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620,46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45074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1,37654</w:t>
      </w:r>
    </w:p>
    <w:p w:rsidR="0004749A" w:rsidRDefault="0004749A" w:rsidP="0004749A">
      <w:pPr>
        <w:widowControl w:val="0"/>
        <w:tabs>
          <w:tab w:val="left" w:pos="90"/>
        </w:tabs>
        <w:autoSpaceDE w:val="0"/>
        <w:autoSpaceDN w:val="0"/>
        <w:adjustRightInd w:val="0"/>
        <w:spacing w:before="1314"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</w:rPr>
        <w:t>Зміст інформації:</w:t>
      </w:r>
    </w:p>
    <w:p w:rsidR="0004749A" w:rsidRDefault="0004749A" w:rsidP="0004749A">
      <w:pPr>
        <w:widowControl w:val="0"/>
        <w:tabs>
          <w:tab w:val="left" w:pos="90"/>
        </w:tabs>
        <w:autoSpaceDE w:val="0"/>
        <w:autoSpaceDN w:val="0"/>
        <w:adjustRightInd w:val="0"/>
        <w:spacing w:before="24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Дата прийняття рішення про надання згоди на вчинення значного правочину: 31.07.2020 року (протокол № 31-07/2020 від 31.07.2020 року);</w:t>
      </w:r>
    </w:p>
    <w:p w:rsidR="0004749A" w:rsidRDefault="0004749A" w:rsidP="0004749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Найменування уповноваженого органу, що його прийняв: загальні збори акціонерів;</w:t>
      </w:r>
    </w:p>
    <w:p w:rsidR="0004749A" w:rsidRDefault="0004749A" w:rsidP="0004749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Предмет правочину: продаж 77/100 частки будівлі складу (літ. «Ж-1») площею 329,4 кв.м, що знаходиться за адресою: м. Рівне, вул. Соборна, </w:t>
      </w:r>
      <w:proofErr w:type="gramStart"/>
      <w:r>
        <w:rPr>
          <w:rFonts w:ascii="Times New Roman" w:hAnsi="Times New Roman" w:cs="Times New Roman"/>
          <w:color w:val="000000"/>
        </w:rPr>
        <w:t>446 ;</w:t>
      </w:r>
      <w:proofErr w:type="gramEnd"/>
    </w:p>
    <w:p w:rsidR="0004749A" w:rsidRDefault="0004749A" w:rsidP="0004749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Ринкова вартість майна або послуг, що є предметом правочину, визначена відповідно до законодавства: 620,46 тис. грн;</w:t>
      </w:r>
    </w:p>
    <w:p w:rsidR="0004749A" w:rsidRDefault="0004749A" w:rsidP="0004749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Вартість активів емітента за даними останньої річної фінансової звітності: 45074 тис. грн;</w:t>
      </w:r>
    </w:p>
    <w:p w:rsidR="0004749A" w:rsidRDefault="0004749A" w:rsidP="0004749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Співвідношення ринкової вартості майна або послуг, що є предметом правочину, до вартості активів емітента за даними останньої річної фінансової звітності (у відсотках): 1,37654%;</w:t>
      </w:r>
    </w:p>
    <w:p w:rsidR="0004749A" w:rsidRDefault="0004749A" w:rsidP="0004749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Загальна кількість голосуючих акцій:</w:t>
      </w:r>
      <w:proofErr w:type="gramStart"/>
      <w:r>
        <w:rPr>
          <w:rFonts w:ascii="Times New Roman" w:hAnsi="Times New Roman" w:cs="Times New Roman"/>
          <w:color w:val="000000"/>
        </w:rPr>
        <w:t>5110 ;</w:t>
      </w:r>
      <w:proofErr w:type="gramEnd"/>
    </w:p>
    <w:p w:rsidR="0004749A" w:rsidRDefault="0004749A" w:rsidP="0004749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Кількість голосуючих акцій, що зареєстровані для участі у загальних зборах: 5110;</w:t>
      </w:r>
    </w:p>
    <w:p w:rsidR="0004749A" w:rsidRDefault="0004749A" w:rsidP="0004749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Кількість голосуючих акцій, що проголосували "за" прийняття рішення: (зазначається, якщо рішення приймається загальними зборами) - 5110;</w:t>
      </w:r>
    </w:p>
    <w:p w:rsidR="0004749A" w:rsidRDefault="0004749A" w:rsidP="0004749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Кількість голосуючих акцій, що проголосували "проти" прийняття рішення: (зазначається, якщо рішення </w:t>
      </w:r>
    </w:p>
    <w:p w:rsidR="0004749A" w:rsidRDefault="0004749A" w:rsidP="0004749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приймається загальними зборами) - 0;</w:t>
      </w:r>
    </w:p>
    <w:p w:rsidR="0004749A" w:rsidRDefault="0004749A" w:rsidP="0004749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Додаткові критерії для віднесення правочину до значного правочину не передбачені законодавством, якщо вони визначені статутом акціонерного товариства: немає.</w:t>
      </w:r>
    </w:p>
    <w:p w:rsidR="0004749A" w:rsidRDefault="0004749A" w:rsidP="0004749A">
      <w:pPr>
        <w:widowControl w:val="0"/>
        <w:tabs>
          <w:tab w:val="left" w:pos="90"/>
          <w:tab w:val="left" w:pos="2834"/>
          <w:tab w:val="right" w:pos="6009"/>
        </w:tabs>
        <w:autoSpaceDE w:val="0"/>
        <w:autoSpaceDN w:val="0"/>
        <w:adjustRightInd w:val="0"/>
        <w:spacing w:before="1784" w:after="0" w:line="240" w:lineRule="auto"/>
        <w:rPr>
          <w:rFonts w:ascii="Times New Roman" w:hAnsi="Times New Roman" w:cs="Times New Roman"/>
          <w:color w:val="C0C0C0"/>
          <w:sz w:val="25"/>
          <w:szCs w:val="25"/>
        </w:rPr>
      </w:pPr>
      <w:r>
        <w:rPr>
          <w:rFonts w:ascii="Times New Roman" w:hAnsi="Times New Roman" w:cs="Times New Roman"/>
          <w:color w:val="C0C0C0"/>
          <w:sz w:val="20"/>
          <w:szCs w:val="20"/>
        </w:rPr>
        <w:t>31.07.2020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C0C0C0"/>
          <w:sz w:val="12"/>
          <w:szCs w:val="12"/>
        </w:rPr>
        <w:t>© SMA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C0C0C0"/>
          <w:sz w:val="20"/>
          <w:szCs w:val="20"/>
        </w:rPr>
        <w:t>31435931</w:t>
      </w:r>
    </w:p>
    <w:p w:rsidR="0004749A" w:rsidRDefault="0004749A" w:rsidP="0004749A">
      <w:pPr>
        <w:widowControl w:val="0"/>
        <w:tabs>
          <w:tab w:val="center" w:pos="283"/>
          <w:tab w:val="center" w:pos="1134"/>
          <w:tab w:val="center" w:pos="2551"/>
          <w:tab w:val="center" w:pos="4386"/>
          <w:tab w:val="center" w:pos="6768"/>
          <w:tab w:val="center" w:pos="918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color w:val="00000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6</w:t>
      </w:r>
    </w:p>
    <w:p w:rsidR="0004749A" w:rsidRDefault="0004749A" w:rsidP="0004749A">
      <w:pPr>
        <w:widowControl w:val="0"/>
        <w:tabs>
          <w:tab w:val="center" w:pos="283"/>
          <w:tab w:val="center" w:pos="1134"/>
          <w:tab w:val="center" w:pos="2551"/>
          <w:tab w:val="center" w:pos="4386"/>
          <w:tab w:val="center" w:pos="6768"/>
        </w:tabs>
        <w:autoSpaceDE w:val="0"/>
        <w:autoSpaceDN w:val="0"/>
        <w:adjustRightInd w:val="0"/>
        <w:spacing w:before="24"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31.07.2020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653,69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45074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1,45026</w:t>
      </w:r>
    </w:p>
    <w:p w:rsidR="0004749A" w:rsidRDefault="0004749A" w:rsidP="0004749A">
      <w:pPr>
        <w:widowControl w:val="0"/>
        <w:tabs>
          <w:tab w:val="left" w:pos="90"/>
        </w:tabs>
        <w:autoSpaceDE w:val="0"/>
        <w:autoSpaceDN w:val="0"/>
        <w:adjustRightInd w:val="0"/>
        <w:spacing w:before="1314"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</w:rPr>
        <w:t>Зміст інформації:</w:t>
      </w:r>
    </w:p>
    <w:p w:rsidR="0004749A" w:rsidRDefault="0004749A" w:rsidP="0004749A">
      <w:pPr>
        <w:widowControl w:val="0"/>
        <w:tabs>
          <w:tab w:val="left" w:pos="90"/>
        </w:tabs>
        <w:autoSpaceDE w:val="0"/>
        <w:autoSpaceDN w:val="0"/>
        <w:adjustRightInd w:val="0"/>
        <w:spacing w:before="24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Дата прийняття рішення про надання згоди на вчинення значного правочину: 31.07.2020 року (протокол №31-07/2020 від 31.07.2020 року);</w:t>
      </w:r>
    </w:p>
    <w:p w:rsidR="0004749A" w:rsidRDefault="0004749A" w:rsidP="0004749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Найменування уповноваженого органу, що його прийняв: загальні збори акціонерів;</w:t>
      </w:r>
    </w:p>
    <w:p w:rsidR="0004749A" w:rsidRDefault="0004749A" w:rsidP="0004749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Предмет правочину: продаж земельної ділянки загальною площею 5645 кв.м., що розташована за адресою: м. Рівне, вул. Соборна, 446;</w:t>
      </w:r>
    </w:p>
    <w:p w:rsidR="0004749A" w:rsidRDefault="0004749A" w:rsidP="0004749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Ринкова вартість майна або послуг, що є предметом правочину, визначена відповідно до законодавства: 653,69 тис. грн;</w:t>
      </w:r>
    </w:p>
    <w:p w:rsidR="0004749A" w:rsidRDefault="0004749A" w:rsidP="0004749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Вартість активів емітента за даними останньої річної фінансової звітності: 45074 тис. грн;</w:t>
      </w:r>
    </w:p>
    <w:p w:rsidR="0004749A" w:rsidRDefault="0004749A" w:rsidP="0004749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Співвідношення ринкової вартості майна або послуг, що є предметом правочину, до вартості активів емітента за даними останньої річної фінансової звітності (у відсотках): 1,45026%;</w:t>
      </w:r>
    </w:p>
    <w:p w:rsidR="0004749A" w:rsidRDefault="0004749A" w:rsidP="0004749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Загальна кількість голосуючих акцій: 5110;</w:t>
      </w:r>
    </w:p>
    <w:p w:rsidR="0004749A" w:rsidRDefault="0004749A" w:rsidP="0004749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Кількість голосуючих акцій, що зареєстровані для участі у загальних зборах: 5110;</w:t>
      </w:r>
    </w:p>
    <w:p w:rsidR="0004749A" w:rsidRDefault="0004749A" w:rsidP="0004749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Кількість голосуючих акцій, що проголосували "за" прийняття рішення: (зазначається, якщо рішення приймається загальними зборами) - 5110;</w:t>
      </w:r>
    </w:p>
    <w:p w:rsidR="0004749A" w:rsidRDefault="0004749A" w:rsidP="0004749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Кількість голосуючих акцій, що проголосували "проти" прийняття рішення: (зазначається, якщо рішення </w:t>
      </w:r>
    </w:p>
    <w:p w:rsidR="0004749A" w:rsidRDefault="0004749A" w:rsidP="0004749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приймається загальними зборами) -0;</w:t>
      </w:r>
    </w:p>
    <w:p w:rsidR="0004749A" w:rsidRDefault="0004749A" w:rsidP="0004749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Додаткові критерії для віднесення правочину до значного правочину не передбачені законодавством, якщо вони визначені статутом акціонерного товариства: немає.</w:t>
      </w:r>
    </w:p>
    <w:p w:rsidR="0004749A" w:rsidRDefault="0004749A" w:rsidP="0004749A">
      <w:pPr>
        <w:widowControl w:val="0"/>
        <w:tabs>
          <w:tab w:val="center" w:pos="283"/>
          <w:tab w:val="center" w:pos="1134"/>
          <w:tab w:val="center" w:pos="2551"/>
          <w:tab w:val="center" w:pos="4386"/>
          <w:tab w:val="center" w:pos="6768"/>
          <w:tab w:val="center" w:pos="918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color w:val="00000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6</w:t>
      </w:r>
    </w:p>
    <w:p w:rsidR="0004749A" w:rsidRDefault="0004749A" w:rsidP="0004749A">
      <w:pPr>
        <w:widowControl w:val="0"/>
        <w:tabs>
          <w:tab w:val="center" w:pos="283"/>
          <w:tab w:val="center" w:pos="1134"/>
          <w:tab w:val="center" w:pos="2551"/>
          <w:tab w:val="center" w:pos="4386"/>
          <w:tab w:val="center" w:pos="6768"/>
        </w:tabs>
        <w:autoSpaceDE w:val="0"/>
        <w:autoSpaceDN w:val="0"/>
        <w:adjustRightInd w:val="0"/>
        <w:spacing w:before="221"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31.07.2020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67,79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45074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0,1504</w:t>
      </w:r>
    </w:p>
    <w:p w:rsidR="0004749A" w:rsidRDefault="0004749A" w:rsidP="0004749A">
      <w:pPr>
        <w:widowControl w:val="0"/>
        <w:tabs>
          <w:tab w:val="left" w:pos="90"/>
        </w:tabs>
        <w:autoSpaceDE w:val="0"/>
        <w:autoSpaceDN w:val="0"/>
        <w:adjustRightInd w:val="0"/>
        <w:spacing w:before="1314"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</w:rPr>
        <w:t>Зміст інформації:</w:t>
      </w:r>
    </w:p>
    <w:p w:rsidR="0004749A" w:rsidRDefault="0004749A" w:rsidP="0004749A">
      <w:pPr>
        <w:widowControl w:val="0"/>
        <w:tabs>
          <w:tab w:val="left" w:pos="90"/>
        </w:tabs>
        <w:autoSpaceDE w:val="0"/>
        <w:autoSpaceDN w:val="0"/>
        <w:adjustRightInd w:val="0"/>
        <w:spacing w:before="24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Дата прийняття рішення про надання згоди на вчинення значного правочину: 31.07.2020 року (протокол № 31-07/2020 від 31.07.2020 року);</w:t>
      </w:r>
    </w:p>
    <w:p w:rsidR="0004749A" w:rsidRDefault="0004749A" w:rsidP="0004749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Найменування уповноваженого органу, що його прийняв: загальні збори акціонерів;</w:t>
      </w:r>
    </w:p>
    <w:p w:rsidR="0004749A" w:rsidRDefault="0004749A" w:rsidP="0004749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Предмет правочину: продаж земельної ділянки загальною площею 515 кв.м., що розташована за адресою: м. Рівне, вул. Соборна, 446;</w:t>
      </w:r>
    </w:p>
    <w:p w:rsidR="0004749A" w:rsidRDefault="0004749A" w:rsidP="0004749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Ринкова вартість майна або послуг, що є предметом правочину, визначена відповідно до законодавства: 67,79 тис. грн;</w:t>
      </w:r>
    </w:p>
    <w:p w:rsidR="0004749A" w:rsidRDefault="0004749A" w:rsidP="0004749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Вартість активів емітента за даними останньої річної фінансової звітності: 45074 тис. грн;</w:t>
      </w:r>
    </w:p>
    <w:p w:rsidR="0004749A" w:rsidRDefault="0004749A" w:rsidP="0004749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Співвідношення ринкової вартості майна або послуг, що є предметом правочину, до вартості активів емітента за даними останньої річної фінансової звітності (у відсотках): 0,1504%;</w:t>
      </w:r>
    </w:p>
    <w:p w:rsidR="0004749A" w:rsidRDefault="0004749A" w:rsidP="0004749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Загальна кількість голосуючих акцій:</w:t>
      </w:r>
      <w:proofErr w:type="gramStart"/>
      <w:r>
        <w:rPr>
          <w:rFonts w:ascii="Times New Roman" w:hAnsi="Times New Roman" w:cs="Times New Roman"/>
          <w:color w:val="000000"/>
        </w:rPr>
        <w:t>5110 ;</w:t>
      </w:r>
      <w:proofErr w:type="gramEnd"/>
    </w:p>
    <w:p w:rsidR="0004749A" w:rsidRDefault="0004749A" w:rsidP="0004749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Кількість голосуючих акцій, що зареєстровані для участі у загальних зборах:5110;</w:t>
      </w:r>
    </w:p>
    <w:p w:rsidR="0004749A" w:rsidRDefault="0004749A" w:rsidP="0004749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Кількість голосуючих акцій, що проголосували "за" прийняття рішення: (зазначається, якщо рішення приймається загальними зборами) - 5110;</w:t>
      </w:r>
    </w:p>
    <w:p w:rsidR="0004749A" w:rsidRDefault="0004749A" w:rsidP="0004749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Кількість голосуючих акцій, що проголосували "проти" прийняття рішення: (зазначається, якщо рішення </w:t>
      </w:r>
    </w:p>
    <w:p w:rsidR="0004749A" w:rsidRDefault="0004749A" w:rsidP="0004749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приймається загальними зборами) - 0;</w:t>
      </w:r>
    </w:p>
    <w:p w:rsidR="0004749A" w:rsidRDefault="0004749A" w:rsidP="0004749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Додаткові критерії для віднесення правочину до значного правочину не передбачені законодавством, якщо вони визначені статутом акціонерного товариства: немає.</w:t>
      </w:r>
    </w:p>
    <w:p w:rsidR="0004749A" w:rsidRDefault="0004749A" w:rsidP="0004749A">
      <w:pPr>
        <w:widowControl w:val="0"/>
        <w:tabs>
          <w:tab w:val="left" w:pos="90"/>
          <w:tab w:val="left" w:pos="2834"/>
          <w:tab w:val="right" w:pos="6009"/>
        </w:tabs>
        <w:autoSpaceDE w:val="0"/>
        <w:autoSpaceDN w:val="0"/>
        <w:adjustRightInd w:val="0"/>
        <w:spacing w:before="1784" w:after="0" w:line="240" w:lineRule="auto"/>
        <w:rPr>
          <w:rFonts w:ascii="Times New Roman" w:hAnsi="Times New Roman" w:cs="Times New Roman"/>
          <w:color w:val="C0C0C0"/>
          <w:sz w:val="25"/>
          <w:szCs w:val="25"/>
        </w:rPr>
      </w:pPr>
      <w:r>
        <w:rPr>
          <w:rFonts w:ascii="Times New Roman" w:hAnsi="Times New Roman" w:cs="Times New Roman"/>
          <w:color w:val="C0C0C0"/>
          <w:sz w:val="20"/>
          <w:szCs w:val="20"/>
        </w:rPr>
        <w:t>31.07.2020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C0C0C0"/>
          <w:sz w:val="12"/>
          <w:szCs w:val="12"/>
        </w:rPr>
        <w:t>© SMA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C0C0C0"/>
          <w:sz w:val="20"/>
          <w:szCs w:val="20"/>
        </w:rPr>
        <w:t>31435931</w:t>
      </w:r>
    </w:p>
    <w:p w:rsidR="0004749A" w:rsidRDefault="0004749A" w:rsidP="0004749A">
      <w:pPr>
        <w:widowControl w:val="0"/>
        <w:tabs>
          <w:tab w:val="center" w:pos="283"/>
          <w:tab w:val="center" w:pos="1134"/>
          <w:tab w:val="center" w:pos="2551"/>
          <w:tab w:val="center" w:pos="4386"/>
          <w:tab w:val="center" w:pos="6768"/>
          <w:tab w:val="center" w:pos="918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color w:val="00000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6</w:t>
      </w:r>
    </w:p>
    <w:p w:rsidR="0004749A" w:rsidRDefault="0004749A" w:rsidP="0004749A">
      <w:pPr>
        <w:widowControl w:val="0"/>
        <w:tabs>
          <w:tab w:val="center" w:pos="283"/>
          <w:tab w:val="center" w:pos="1134"/>
          <w:tab w:val="center" w:pos="2551"/>
          <w:tab w:val="center" w:pos="4386"/>
          <w:tab w:val="center" w:pos="6768"/>
        </w:tabs>
        <w:autoSpaceDE w:val="0"/>
        <w:autoSpaceDN w:val="0"/>
        <w:adjustRightInd w:val="0"/>
        <w:spacing w:before="24"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31.07.2020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1311,54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45074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2,90975</w:t>
      </w:r>
    </w:p>
    <w:p w:rsidR="0004749A" w:rsidRDefault="0004749A" w:rsidP="0004749A">
      <w:pPr>
        <w:widowControl w:val="0"/>
        <w:tabs>
          <w:tab w:val="left" w:pos="90"/>
        </w:tabs>
        <w:autoSpaceDE w:val="0"/>
        <w:autoSpaceDN w:val="0"/>
        <w:adjustRightInd w:val="0"/>
        <w:spacing w:before="1314"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</w:rPr>
        <w:t>Зміст інформації:</w:t>
      </w:r>
    </w:p>
    <w:p w:rsidR="0004749A" w:rsidRDefault="0004749A" w:rsidP="0004749A">
      <w:pPr>
        <w:widowControl w:val="0"/>
        <w:tabs>
          <w:tab w:val="left" w:pos="90"/>
        </w:tabs>
        <w:autoSpaceDE w:val="0"/>
        <w:autoSpaceDN w:val="0"/>
        <w:adjustRightInd w:val="0"/>
        <w:spacing w:before="24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Дата прийняття рішення про надання згоди на вчинення значного правочину: 31.07.2020 року (протокол № 31-07/2020 від 31.07.2020 року);</w:t>
      </w:r>
    </w:p>
    <w:p w:rsidR="0004749A" w:rsidRDefault="0004749A" w:rsidP="0004749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Найменування уповноваженого органу, що його прийняв: загальні збори акціонерів;</w:t>
      </w:r>
    </w:p>
    <w:p w:rsidR="0004749A" w:rsidRDefault="0004749A" w:rsidP="0004749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Предмет правочину: продаж нежитлового приміщення загальною площею 725,6 кв.м, що знаходиться за адресою: м. Рівне, вул. Соборна, 446;</w:t>
      </w:r>
    </w:p>
    <w:p w:rsidR="0004749A" w:rsidRDefault="0004749A" w:rsidP="0004749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Ринкова вартість майна або послуг, що є предметом правочину, визначена відповідно до законодавства: 1311,54 тис. грн;</w:t>
      </w:r>
    </w:p>
    <w:p w:rsidR="0004749A" w:rsidRDefault="0004749A" w:rsidP="0004749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Вартість активів емітента за даними останньої річної фінансової звітності: 45074 тис. грн;</w:t>
      </w:r>
    </w:p>
    <w:p w:rsidR="0004749A" w:rsidRDefault="0004749A" w:rsidP="0004749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Співвідношення ринкової вартості майна або послуг, що є предметом правочину, до вартості активів емітента за даними останньої річної фінансової звітності (у відсотках): 2,90975%;</w:t>
      </w:r>
    </w:p>
    <w:p w:rsidR="0004749A" w:rsidRDefault="0004749A" w:rsidP="0004749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Загальна кількість голосуючих акцій:5110;</w:t>
      </w:r>
    </w:p>
    <w:p w:rsidR="0004749A" w:rsidRDefault="0004749A" w:rsidP="0004749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Кількість голосуючих акцій, що зареєстровані для участі у загальних зборах: 5110;</w:t>
      </w:r>
    </w:p>
    <w:p w:rsidR="0004749A" w:rsidRDefault="0004749A" w:rsidP="0004749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Кількість голосуючих акцій, що проголосували "за" прийняття рішення: (зазначається, якщо рішення приймається загальними зборами) - 5110;</w:t>
      </w:r>
    </w:p>
    <w:p w:rsidR="0004749A" w:rsidRDefault="0004749A" w:rsidP="0004749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Кількість голосуючих акцій, що проголосували "проти" прийняття рішення: (зазначається, якщо рішення </w:t>
      </w:r>
    </w:p>
    <w:p w:rsidR="0004749A" w:rsidRDefault="0004749A" w:rsidP="0004749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приймається загальними зборами) - 0;</w:t>
      </w:r>
    </w:p>
    <w:p w:rsidR="0004749A" w:rsidRDefault="0004749A" w:rsidP="0004749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Додаткові критерії для віднесення правочину до значного правочину не передбачені законодавством, якщо вони визначені статутом акціонерного товариства: немає.</w:t>
      </w:r>
    </w:p>
    <w:p w:rsidR="0004749A" w:rsidRDefault="0004749A" w:rsidP="0004749A">
      <w:pPr>
        <w:widowControl w:val="0"/>
        <w:tabs>
          <w:tab w:val="center" w:pos="283"/>
          <w:tab w:val="center" w:pos="1134"/>
          <w:tab w:val="center" w:pos="2551"/>
          <w:tab w:val="center" w:pos="4386"/>
          <w:tab w:val="center" w:pos="6768"/>
          <w:tab w:val="center" w:pos="918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color w:val="00000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6</w:t>
      </w:r>
    </w:p>
    <w:p w:rsidR="0004749A" w:rsidRDefault="0004749A" w:rsidP="0004749A">
      <w:pPr>
        <w:widowControl w:val="0"/>
        <w:tabs>
          <w:tab w:val="center" w:pos="283"/>
          <w:tab w:val="center" w:pos="1134"/>
          <w:tab w:val="center" w:pos="2551"/>
          <w:tab w:val="center" w:pos="4386"/>
          <w:tab w:val="center" w:pos="6768"/>
        </w:tabs>
        <w:autoSpaceDE w:val="0"/>
        <w:autoSpaceDN w:val="0"/>
        <w:adjustRightInd w:val="0"/>
        <w:spacing w:before="221"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31.07.2020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530,02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45074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1,17589</w:t>
      </w:r>
    </w:p>
    <w:p w:rsidR="0004749A" w:rsidRDefault="0004749A" w:rsidP="0004749A">
      <w:pPr>
        <w:widowControl w:val="0"/>
        <w:tabs>
          <w:tab w:val="left" w:pos="90"/>
        </w:tabs>
        <w:autoSpaceDE w:val="0"/>
        <w:autoSpaceDN w:val="0"/>
        <w:adjustRightInd w:val="0"/>
        <w:spacing w:before="1314"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</w:rPr>
        <w:t>Зміст інформації:</w:t>
      </w:r>
    </w:p>
    <w:p w:rsidR="0004749A" w:rsidRDefault="0004749A" w:rsidP="0004749A">
      <w:pPr>
        <w:widowControl w:val="0"/>
        <w:tabs>
          <w:tab w:val="left" w:pos="90"/>
        </w:tabs>
        <w:autoSpaceDE w:val="0"/>
        <w:autoSpaceDN w:val="0"/>
        <w:adjustRightInd w:val="0"/>
        <w:spacing w:before="24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Дата прийняття рішення про надання згоди на вчинення значного правочину: 31.07.2020 року (протокол № 31-07/2020 від 31.07.2020 року);</w:t>
      </w:r>
    </w:p>
    <w:p w:rsidR="0004749A" w:rsidRDefault="0004749A" w:rsidP="0004749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Найменування уповноваженого органу, що його прийняв: загальні збори акціонерів;</w:t>
      </w:r>
    </w:p>
    <w:p w:rsidR="0004749A" w:rsidRDefault="0004749A" w:rsidP="0004749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Предмет правочину: продаж земельної ділянки загальною площею 4577 кв.м., що розташована за адресою: м. </w:t>
      </w:r>
    </w:p>
    <w:p w:rsidR="0004749A" w:rsidRDefault="0004749A" w:rsidP="0004749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Рівне, вул. Соборна, 446;</w:t>
      </w:r>
    </w:p>
    <w:p w:rsidR="0004749A" w:rsidRDefault="0004749A" w:rsidP="0004749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Ринкова вартість майна або послуг, що є предметом правочину, визначена відповідно до законодавства: 530,02 тис. грн;</w:t>
      </w:r>
    </w:p>
    <w:p w:rsidR="0004749A" w:rsidRDefault="0004749A" w:rsidP="0004749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Вартість активів емітента за даними останньої річної фінансової звітності: 45074 тис. грн;</w:t>
      </w:r>
    </w:p>
    <w:p w:rsidR="0004749A" w:rsidRDefault="0004749A" w:rsidP="0004749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Співвідношення ринкової вартості майна або послуг, що є предметом правочину, до вартості активів емітента за даними останньої річної фінансової звітності (у відсотках): 1,17589%;</w:t>
      </w:r>
    </w:p>
    <w:p w:rsidR="0004749A" w:rsidRDefault="0004749A" w:rsidP="0004749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Загальна кількість голосуючих акцій: 5110;</w:t>
      </w:r>
    </w:p>
    <w:p w:rsidR="0004749A" w:rsidRDefault="0004749A" w:rsidP="0004749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Кількість голосуючих акцій, що зареєстровані для участі у загальних зборах: 5110;</w:t>
      </w:r>
    </w:p>
    <w:p w:rsidR="0004749A" w:rsidRDefault="0004749A" w:rsidP="0004749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Кількість голосуючих акцій, що проголосували "за" прийняття рішення: (зазначається, якщо рішення приймається загальними зборами) 5110;</w:t>
      </w:r>
    </w:p>
    <w:p w:rsidR="0004749A" w:rsidRDefault="0004749A" w:rsidP="0004749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Кількість голосуючих акцій, що проголосували "проти" прийняття рішення: (зазначається, якщо рішення </w:t>
      </w:r>
    </w:p>
    <w:p w:rsidR="0004749A" w:rsidRDefault="0004749A" w:rsidP="0004749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приймається загальними зборами) - 0;</w:t>
      </w:r>
    </w:p>
    <w:p w:rsidR="0004749A" w:rsidRDefault="0004749A" w:rsidP="0004749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Додаткові критерії для віднесення правочину до значного правочину не передбачені законодавством, якщо вони визначені статутом акціонерного товариства: немає.</w:t>
      </w:r>
    </w:p>
    <w:p w:rsidR="0004749A" w:rsidRDefault="0004749A" w:rsidP="0004749A">
      <w:pPr>
        <w:widowControl w:val="0"/>
        <w:tabs>
          <w:tab w:val="left" w:pos="90"/>
        </w:tabs>
        <w:autoSpaceDE w:val="0"/>
        <w:autoSpaceDN w:val="0"/>
        <w:adjustRightInd w:val="0"/>
        <w:spacing w:before="22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* Заповнюють публічні акціонерні товариства.</w:t>
      </w:r>
    </w:p>
    <w:p w:rsidR="0004749A" w:rsidRDefault="0004749A" w:rsidP="0004749A">
      <w:pPr>
        <w:widowControl w:val="0"/>
        <w:tabs>
          <w:tab w:val="left" w:pos="90"/>
          <w:tab w:val="left" w:pos="2834"/>
          <w:tab w:val="right" w:pos="6009"/>
        </w:tabs>
        <w:autoSpaceDE w:val="0"/>
        <w:autoSpaceDN w:val="0"/>
        <w:adjustRightInd w:val="0"/>
        <w:spacing w:before="1282" w:after="0" w:line="240" w:lineRule="auto"/>
        <w:rPr>
          <w:rFonts w:ascii="Times New Roman" w:hAnsi="Times New Roman" w:cs="Times New Roman"/>
          <w:color w:val="C0C0C0"/>
          <w:sz w:val="25"/>
          <w:szCs w:val="25"/>
        </w:rPr>
      </w:pPr>
      <w:r>
        <w:rPr>
          <w:rFonts w:ascii="Times New Roman" w:hAnsi="Times New Roman" w:cs="Times New Roman"/>
          <w:color w:val="C0C0C0"/>
          <w:sz w:val="20"/>
          <w:szCs w:val="20"/>
        </w:rPr>
        <w:t>31.07.2020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C0C0C0"/>
          <w:sz w:val="12"/>
          <w:szCs w:val="12"/>
        </w:rPr>
        <w:t>© SMA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C0C0C0"/>
          <w:sz w:val="20"/>
          <w:szCs w:val="20"/>
        </w:rPr>
        <w:t>31435931</w:t>
      </w:r>
    </w:p>
    <w:p w:rsidR="0004749A" w:rsidRDefault="0004749A">
      <w:pPr>
        <w:widowControl w:val="0"/>
        <w:tabs>
          <w:tab w:val="center" w:pos="5790"/>
          <w:tab w:val="center" w:pos="9592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</w:p>
    <w:sectPr w:rsidR="0004749A">
      <w:pgSz w:w="11904" w:h="16834" w:code="9"/>
      <w:pgMar w:top="567" w:right="567" w:bottom="567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B41"/>
    <w:rsid w:val="0004749A"/>
    <w:rsid w:val="002C2206"/>
    <w:rsid w:val="002D3B41"/>
    <w:rsid w:val="00C077FA"/>
    <w:rsid w:val="00C74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943E2CC-2488-414D-9F6B-2D2F0196C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077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1907</Words>
  <Characters>10873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ViktorG</dc:creator>
  <cp:keywords/>
  <dc:description/>
  <cp:lastModifiedBy>ViktorG</cp:lastModifiedBy>
  <cp:revision>5</cp:revision>
  <dcterms:created xsi:type="dcterms:W3CDTF">2020-08-04T07:59:00Z</dcterms:created>
  <dcterms:modified xsi:type="dcterms:W3CDTF">2020-08-04T08:42:00Z</dcterms:modified>
</cp:coreProperties>
</file>